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6B5C3">
      <w:pPr>
        <w:jc w:val="center"/>
        <w:rPr>
          <w:rFonts w:hint="eastAsia"/>
        </w:rPr>
      </w:pPr>
      <w:r>
        <w:rPr>
          <w:rFonts w:hint="eastAsia"/>
        </w:rPr>
        <w:t>“迎中秋  庆团圆  学知识  行慰问”主题活动</w:t>
      </w:r>
    </w:p>
    <w:p w14:paraId="1F402FCF">
      <w:pPr>
        <w:rPr>
          <w:rFonts w:hint="eastAsia"/>
        </w:rPr>
      </w:pPr>
    </w:p>
    <w:p w14:paraId="66C5B8CB">
      <w:pPr>
        <w:ind w:firstLine="420" w:firstLineChars="200"/>
        <w:rPr>
          <w:rFonts w:hint="eastAsia"/>
        </w:rPr>
      </w:pPr>
      <w:r>
        <w:rPr>
          <w:rFonts w:hint="eastAsia"/>
        </w:rPr>
        <w:t>中秋节即将来临之际，为了庆祝中华民族传统节日，营造喜庆的节日氛围，结合当前做好城乡居民基本医疗保险收缴工作，积极宣传暖心政策，提高群众对医保政策法规的知晓率和参与率，9月12日，保康街道振兴社区组织开展“迎中秋  庆团圆  学知识  行慰问”主题活动。参加活动的有共驻共建单位旗农牧局副局长张贵忠,街道劳动保障所所长郑洪喜，振兴社区“舞动年华”文艺队及部分居民代表。</w:t>
      </w:r>
    </w:p>
    <w:p w14:paraId="0B604EE2">
      <w:pPr>
        <w:rPr>
          <w:rFonts w:hint="eastAsia"/>
        </w:rPr>
      </w:pPr>
      <w:r>
        <w:rPr>
          <w:rFonts w:hint="eastAsia"/>
        </w:rPr>
        <w:t xml:space="preserve">       今天的活动分为四个环节。首先第一个环节是邀请了振兴社区“舞动年华艺术团”团长杨敖其尔等为我们表演《马背上的情歌》等三个精彩的舞蹈节目，欢快的舞蹈展现了老年人的活力，带动了现场的热烈氛围。</w:t>
      </w:r>
    </w:p>
    <w:p w14:paraId="336DBDA6">
      <w:pPr>
        <w:rPr>
          <w:rFonts w:hint="eastAsia"/>
        </w:rPr>
      </w:pPr>
      <w:r>
        <w:rPr>
          <w:rFonts w:hint="eastAsia"/>
        </w:rPr>
        <w:t>第二个环节是街道劳动保障所所长郑洪喜现场给居民普及医保政策，居民认真仔细的聆听，解决了对政策的困惑。</w:t>
      </w:r>
    </w:p>
    <w:p w14:paraId="375C360B">
      <w:pPr>
        <w:rPr>
          <w:rFonts w:hint="eastAsia"/>
        </w:rPr>
      </w:pPr>
      <w:r>
        <w:rPr>
          <w:rFonts w:hint="eastAsia"/>
        </w:rPr>
        <w:t xml:space="preserve">第三个环节是现场答题，结合当前做好城乡居民基本医疗保险收缴工作，为了提高群众对医保政策法规的知晓率和参与率，振兴社区为现场居民准备了一些医保政策等相关知识题目，以举手抢答的形式来回答题目。通过答题环节，体现出群众对居民医疗保险工作的积极性和参与性。 </w:t>
      </w:r>
    </w:p>
    <w:p w14:paraId="1BBBA750">
      <w:pPr>
        <w:rPr>
          <w:rFonts w:hint="eastAsia"/>
        </w:rPr>
      </w:pPr>
      <w:r>
        <w:rPr>
          <w:rFonts w:hint="eastAsia"/>
        </w:rPr>
        <w:t xml:space="preserve">       活动最后一个环节是我们与共驻共建单位旗农牧局走访环节。入户走访过程中，农牧局副局长张贵忠和振兴社区党委副书记王宁与抗美援朝老兵老党员促膝谈心、嘘寒问暖亲切交流，了解居民群众身体健康状况和居住情况，是否有遇到困难，认真听取他们的相关意见和建议。</w:t>
      </w:r>
    </w:p>
    <w:p w14:paraId="745BFE69">
      <w:pPr>
        <w:rPr>
          <w:rFonts w:hint="eastAsia"/>
        </w:rPr>
      </w:pPr>
      <w:r>
        <w:rPr>
          <w:rFonts w:hint="eastAsia"/>
        </w:rPr>
        <w:t xml:space="preserve">      下一步，振兴社区将继续开展此类活动，多多了解居民的困难及问题，讲解普及优惠政策，积极提高居民的幸福感和安全感。</w:t>
      </w:r>
    </w:p>
    <w:p w14:paraId="296D7C62">
      <w:pPr>
        <w:rPr>
          <w:rFonts w:hint="eastAsia" w:eastAsiaTheme="minorEastAsia"/>
          <w:lang w:eastAsia="zh-CN"/>
        </w:rPr>
      </w:pPr>
      <w:r>
        <w:rPr>
          <w:rFonts w:hint="eastAsia" w:eastAsiaTheme="minorEastAsia"/>
          <w:lang w:eastAsia="zh-CN"/>
        </w:rPr>
        <w:drawing>
          <wp:inline distT="0" distB="0" distL="114300" distR="114300">
            <wp:extent cx="5267960" cy="3950335"/>
            <wp:effectExtent l="0" t="0" r="5080" b="12065"/>
            <wp:docPr id="1" name="图片 1" descr="7cedd4c1283b2682fdaf36dff9e51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cedd4c1283b2682fdaf36dff9e518f"/>
                    <pic:cNvPicPr>
                      <a:picLocks noChangeAspect="1"/>
                    </pic:cNvPicPr>
                  </pic:nvPicPr>
                  <pic:blipFill>
                    <a:blip r:embed="rId4"/>
                    <a:stretch>
                      <a:fillRect/>
                    </a:stretch>
                  </pic:blipFill>
                  <pic:spPr>
                    <a:xfrm>
                      <a:off x="0" y="0"/>
                      <a:ext cx="5267960" cy="3950335"/>
                    </a:xfrm>
                    <a:prstGeom prst="rect">
                      <a:avLst/>
                    </a:prstGeom>
                  </pic:spPr>
                </pic:pic>
              </a:graphicData>
            </a:graphic>
          </wp:inline>
        </w:drawing>
      </w:r>
    </w:p>
    <w:p w14:paraId="566EB349">
      <w:pPr>
        <w:bidi w:val="0"/>
        <w:rPr>
          <w:rFonts w:hint="eastAsia" w:asciiTheme="minorHAnsi" w:hAnsiTheme="minorHAnsi" w:eastAsiaTheme="minorEastAsia" w:cstheme="minorBidi"/>
          <w:kern w:val="2"/>
          <w:sz w:val="21"/>
          <w:szCs w:val="24"/>
          <w:lang w:val="en-US" w:eastAsia="zh-CN" w:bidi="ar-SA"/>
        </w:rPr>
      </w:pPr>
    </w:p>
    <w:p w14:paraId="2579403E">
      <w:pPr>
        <w:bidi w:val="0"/>
        <w:jc w:val="left"/>
        <w:rPr>
          <w:rFonts w:hint="eastAsia"/>
          <w:lang w:val="en-US" w:eastAsia="zh-CN"/>
        </w:rPr>
      </w:pPr>
    </w:p>
    <w:p w14:paraId="273768F6">
      <w:pPr>
        <w:bidi w:val="0"/>
        <w:jc w:val="left"/>
        <w:rPr>
          <w:rFonts w:hint="eastAsia"/>
          <w:lang w:val="en-US" w:eastAsia="zh-CN"/>
        </w:rPr>
      </w:pPr>
      <w:r>
        <w:rPr>
          <w:rFonts w:hint="eastAsia"/>
          <w:lang w:val="en-US" w:eastAsia="zh-CN"/>
        </w:rPr>
        <w:drawing>
          <wp:inline distT="0" distB="0" distL="114300" distR="114300">
            <wp:extent cx="5270500" cy="4685030"/>
            <wp:effectExtent l="0" t="0" r="2540" b="8890"/>
            <wp:docPr id="2" name="图片 2" descr="b24fc4e6ccfe2061bc10a4f9d1c5e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24fc4e6ccfe2061bc10a4f9d1c5eb3"/>
                    <pic:cNvPicPr>
                      <a:picLocks noChangeAspect="1"/>
                    </pic:cNvPicPr>
                  </pic:nvPicPr>
                  <pic:blipFill>
                    <a:blip r:embed="rId5"/>
                    <a:stretch>
                      <a:fillRect/>
                    </a:stretch>
                  </pic:blipFill>
                  <pic:spPr>
                    <a:xfrm>
                      <a:off x="0" y="0"/>
                      <a:ext cx="5270500" cy="4685030"/>
                    </a:xfrm>
                    <a:prstGeom prst="rect">
                      <a:avLst/>
                    </a:prstGeom>
                  </pic:spPr>
                </pic:pic>
              </a:graphicData>
            </a:graphic>
          </wp:inline>
        </w:drawing>
      </w:r>
    </w:p>
    <w:p w14:paraId="3C17F022">
      <w:pPr>
        <w:bidi w:val="0"/>
        <w:rPr>
          <w:rFonts w:hint="eastAsia" w:asciiTheme="minorHAnsi" w:hAnsiTheme="minorHAnsi" w:eastAsiaTheme="minorEastAsia" w:cstheme="minorBidi"/>
          <w:kern w:val="2"/>
          <w:sz w:val="21"/>
          <w:szCs w:val="24"/>
          <w:lang w:val="en-US" w:eastAsia="zh-CN" w:bidi="ar-SA"/>
        </w:rPr>
      </w:pPr>
    </w:p>
    <w:p w14:paraId="25D8FF84">
      <w:pPr>
        <w:bidi w:val="0"/>
        <w:rPr>
          <w:rFonts w:hint="eastAsia"/>
          <w:lang w:val="en-US" w:eastAsia="zh-CN"/>
        </w:rPr>
      </w:pPr>
    </w:p>
    <w:p w14:paraId="79658DAA">
      <w:pPr>
        <w:bidi w:val="0"/>
        <w:ind w:firstLine="287" w:firstLineChars="0"/>
        <w:jc w:val="left"/>
        <w:rPr>
          <w:rFonts w:hint="eastAsia"/>
          <w:lang w:val="en-US" w:eastAsia="zh-CN"/>
        </w:rPr>
      </w:pPr>
      <w:r>
        <w:rPr>
          <w:rFonts w:hint="eastAsia"/>
          <w:lang w:val="en-US" w:eastAsia="zh-CN"/>
        </w:rPr>
        <w:drawing>
          <wp:inline distT="0" distB="0" distL="114300" distR="114300">
            <wp:extent cx="5266690" cy="2962910"/>
            <wp:effectExtent l="0" t="0" r="6350" b="8890"/>
            <wp:docPr id="3" name="图片 3" descr="69d534ec127a96c2100fdecedc57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9d534ec127a96c2100fdecedc57025"/>
                    <pic:cNvPicPr>
                      <a:picLocks noChangeAspect="1"/>
                    </pic:cNvPicPr>
                  </pic:nvPicPr>
                  <pic:blipFill>
                    <a:blip r:embed="rId6"/>
                    <a:stretch>
                      <a:fillRect/>
                    </a:stretch>
                  </pic:blipFill>
                  <pic:spPr>
                    <a:xfrm>
                      <a:off x="0" y="0"/>
                      <a:ext cx="5266690" cy="2962910"/>
                    </a:xfrm>
                    <a:prstGeom prst="rect">
                      <a:avLst/>
                    </a:prstGeom>
                  </pic:spPr>
                </pic:pic>
              </a:graphicData>
            </a:graphic>
          </wp:inline>
        </w:drawing>
      </w:r>
    </w:p>
    <w:p w14:paraId="0877C27D">
      <w:pPr>
        <w:bidi w:val="0"/>
        <w:rPr>
          <w:rFonts w:hint="eastAsia" w:asciiTheme="minorHAnsi" w:hAnsiTheme="minorHAnsi" w:eastAsiaTheme="minorEastAsia" w:cstheme="minorBidi"/>
          <w:kern w:val="2"/>
          <w:sz w:val="21"/>
          <w:szCs w:val="24"/>
          <w:lang w:val="en-US" w:eastAsia="zh-CN" w:bidi="ar-SA"/>
        </w:rPr>
      </w:pPr>
    </w:p>
    <w:p w14:paraId="370229ED">
      <w:pPr>
        <w:bidi w:val="0"/>
        <w:rPr>
          <w:rFonts w:hint="eastAsia"/>
          <w:lang w:val="en-US" w:eastAsia="zh-CN"/>
        </w:rPr>
      </w:pPr>
    </w:p>
    <w:p w14:paraId="1244825A">
      <w:pPr>
        <w:bidi w:val="0"/>
        <w:jc w:val="left"/>
        <w:rPr>
          <w:rFonts w:hint="eastAsia"/>
          <w:lang w:val="en-US" w:eastAsia="zh-CN"/>
        </w:rPr>
      </w:pPr>
    </w:p>
    <w:p w14:paraId="4A11A678">
      <w:pPr>
        <w:bidi w:val="0"/>
        <w:jc w:val="left"/>
        <w:rPr>
          <w:rFonts w:hint="eastAsia"/>
          <w:lang w:val="en-US" w:eastAsia="zh-CN"/>
        </w:rPr>
      </w:pPr>
      <w:bookmarkStart w:id="0" w:name="_GoBack"/>
      <w:r>
        <w:rPr>
          <w:rFonts w:hint="eastAsia"/>
          <w:lang w:val="en-US" w:eastAsia="zh-CN"/>
        </w:rPr>
        <w:drawing>
          <wp:inline distT="0" distB="0" distL="114300" distR="114300">
            <wp:extent cx="5264785" cy="3947160"/>
            <wp:effectExtent l="0" t="0" r="8255" b="0"/>
            <wp:docPr id="4" name="图片 4" descr="f919092999b7a4097f2ce5cf1475c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919092999b7a4097f2ce5cf1475c46"/>
                    <pic:cNvPicPr>
                      <a:picLocks noChangeAspect="1"/>
                    </pic:cNvPicPr>
                  </pic:nvPicPr>
                  <pic:blipFill>
                    <a:blip r:embed="rId7"/>
                    <a:stretch>
                      <a:fillRect/>
                    </a:stretch>
                  </pic:blipFill>
                  <pic:spPr>
                    <a:xfrm>
                      <a:off x="0" y="0"/>
                      <a:ext cx="5264785" cy="3947160"/>
                    </a:xfrm>
                    <a:prstGeom prst="rect">
                      <a:avLst/>
                    </a:prstGeom>
                  </pic:spPr>
                </pic:pic>
              </a:graphicData>
            </a:graphic>
          </wp:inline>
        </w:drawing>
      </w:r>
    </w:p>
    <w:bookmarkEnd w:id="0"/>
    <w:p w14:paraId="67C9012C">
      <w:pPr>
        <w:bidi w:val="0"/>
        <w:rPr>
          <w:rFonts w:hint="eastAsia" w:asciiTheme="minorHAnsi" w:hAnsiTheme="minorHAnsi" w:eastAsiaTheme="minorEastAsia" w:cstheme="minorBidi"/>
          <w:kern w:val="2"/>
          <w:sz w:val="21"/>
          <w:szCs w:val="24"/>
          <w:lang w:val="en-US" w:eastAsia="zh-CN" w:bidi="ar-SA"/>
        </w:rPr>
      </w:pPr>
    </w:p>
    <w:p w14:paraId="43D36D77">
      <w:pPr>
        <w:bidi w:val="0"/>
        <w:rPr>
          <w:rFonts w:hint="eastAsia"/>
          <w:lang w:val="en-US" w:eastAsia="zh-CN"/>
        </w:rPr>
      </w:pPr>
    </w:p>
    <w:p w14:paraId="083C5FEA">
      <w:pPr>
        <w:bidi w:val="0"/>
        <w:ind w:firstLine="515" w:firstLineChars="0"/>
        <w:jc w:val="left"/>
        <w:rPr>
          <w:rFonts w:hint="eastAsia"/>
          <w:lang w:val="en-US" w:eastAsia="zh-CN"/>
        </w:rPr>
      </w:pPr>
      <w:r>
        <w:rPr>
          <w:rFonts w:hint="eastAsia"/>
          <w:lang w:val="en-US" w:eastAsia="zh-CN"/>
        </w:rPr>
        <w:drawing>
          <wp:inline distT="0" distB="0" distL="114300" distR="114300">
            <wp:extent cx="5272405" cy="2967990"/>
            <wp:effectExtent l="0" t="0" r="635" b="3810"/>
            <wp:docPr id="5" name="图片 5" descr="7fc55bb47f203bba25191202e9d11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fc55bb47f203bba25191202e9d11f7"/>
                    <pic:cNvPicPr>
                      <a:picLocks noChangeAspect="1"/>
                    </pic:cNvPicPr>
                  </pic:nvPicPr>
                  <pic:blipFill>
                    <a:blip r:embed="rId8"/>
                    <a:stretch>
                      <a:fillRect/>
                    </a:stretch>
                  </pic:blipFill>
                  <pic:spPr>
                    <a:xfrm>
                      <a:off x="0" y="0"/>
                      <a:ext cx="5272405" cy="296799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MWMwMmVlNjllYmZkYzNmYWQ0MWM2NDNlMTdjY2EifQ=="/>
  </w:docVars>
  <w:rsids>
    <w:rsidRoot w:val="00000000"/>
    <w:rsid w:val="65046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2024-09-30T02:18:08Z</dcterms:created>
  <dc:creator>Lenovo</dc:creator>
  <cp:lastModifiedBy>wannn</cp:lastModifiedBy>
  <dcterms:modified xsi:type="dcterms:W3CDTF">2024-09-30T02:20:22Z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8D3206B8B90548D6812036B26E6A90E3_12</vt:lpwstr>
  </property>
</Properties>
</file>